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6EB4" w:rsidRPr="00806EB4" w:rsidP="003769F8" w14:paraId="42714EC9" w14:textId="005F1975">
      <w:pPr>
        <w:spacing w:after="0"/>
        <w:ind w:left="5664" w:firstLine="708"/>
        <w:jc w:val="both"/>
        <w:rPr>
          <w:rFonts w:ascii="Times New Roman" w:hAnsi="Times New Roman" w:cs="Times New Roman"/>
          <w:szCs w:val="22"/>
        </w:rPr>
      </w:pPr>
      <w:r w:rsidRPr="00806EB4">
        <w:rPr>
          <w:rFonts w:ascii="Times New Roman" w:hAnsi="Times New Roman" w:cs="Times New Roman"/>
          <w:szCs w:val="22"/>
        </w:rPr>
        <w:t>Дело № 5-</w:t>
      </w:r>
      <w:r>
        <w:rPr>
          <w:rFonts w:ascii="Times New Roman" w:hAnsi="Times New Roman" w:cs="Times New Roman"/>
          <w:szCs w:val="22"/>
        </w:rPr>
        <w:t>743</w:t>
      </w:r>
      <w:r w:rsidRPr="00806EB4">
        <w:rPr>
          <w:rFonts w:ascii="Times New Roman" w:hAnsi="Times New Roman" w:cs="Times New Roman"/>
          <w:szCs w:val="22"/>
        </w:rPr>
        <w:t>-2102/2025</w:t>
      </w:r>
    </w:p>
    <w:p w:rsidR="00806EB4" w:rsidRPr="00806EB4" w:rsidP="003769F8" w14:paraId="0FE85395" w14:textId="4F6C3103">
      <w:pPr>
        <w:spacing w:after="0"/>
        <w:jc w:val="both"/>
        <w:rPr>
          <w:rFonts w:ascii="Times New Roman" w:hAnsi="Times New Roman" w:cs="Times New Roman"/>
          <w:b/>
          <w:bCs/>
          <w:color w:val="EE0000"/>
          <w:szCs w:val="22"/>
        </w:rPr>
      </w:pPr>
      <w:r w:rsidRPr="00806EB4">
        <w:rPr>
          <w:rFonts w:ascii="Times New Roman" w:hAnsi="Times New Roman" w:cs="Times New Roman"/>
          <w:b/>
          <w:bCs/>
          <w:szCs w:val="22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        </w:t>
      </w:r>
      <w:r w:rsidR="005C3D74">
        <w:rPr>
          <w:rFonts w:ascii="Tahoma" w:hAnsi="Tahoma" w:cs="Tahoma"/>
          <w:b/>
          <w:bCs/>
          <w:sz w:val="20"/>
        </w:rPr>
        <w:t>86MS0042-01-2025-003265-17</w:t>
      </w:r>
    </w:p>
    <w:p w:rsidR="00806EB4" w:rsidRPr="00806EB4" w:rsidP="003769F8" w14:paraId="5EDB377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06EB4" w:rsidRPr="00806EB4" w:rsidP="003769F8" w14:paraId="1AEAF2B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806EB4" w:rsidRPr="00806EB4" w:rsidP="003769F8" w14:paraId="426E62AC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EB4" w:rsidRPr="00806EB4" w:rsidP="003769F8" w14:paraId="1FCC348E" w14:textId="3F450C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г. Нижневартовск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03 сентября</w:t>
      </w:r>
      <w:r w:rsidRPr="00806EB4">
        <w:rPr>
          <w:rFonts w:ascii="Times New Roman" w:hAnsi="Times New Roman" w:cs="Times New Roman"/>
          <w:sz w:val="28"/>
          <w:szCs w:val="28"/>
        </w:rPr>
        <w:t xml:space="preserve"> 2025 года</w:t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</w:r>
      <w:r w:rsidRPr="00806EB4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806EB4" w:rsidRPr="00806EB4" w:rsidP="003769F8" w14:paraId="7808FDC7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</w:t>
      </w:r>
      <w:r w:rsidRPr="00806EB4">
        <w:rPr>
          <w:rFonts w:ascii="Times New Roman" w:hAnsi="Times New Roman" w:cs="Times New Roman"/>
          <w:sz w:val="28"/>
          <w:szCs w:val="28"/>
        </w:rPr>
        <w:t xml:space="preserve"> округа – Югры, и.о. мирового судьи судебного участка № 2 Нижневартовского судебного района города окружного значения Нижневартовска Ханты-Мансийского автономного округа – Югры, Вдовина О.В., находящийся по адресу: ХМАО – Югра, г. Нижневартовск, ул. Нефтян</w:t>
      </w:r>
      <w:r w:rsidRPr="00806EB4">
        <w:rPr>
          <w:rFonts w:ascii="Times New Roman" w:hAnsi="Times New Roman" w:cs="Times New Roman"/>
          <w:sz w:val="28"/>
          <w:szCs w:val="28"/>
        </w:rPr>
        <w:t xml:space="preserve">иков, 6, </w:t>
      </w:r>
    </w:p>
    <w:p w:rsidR="00806EB4" w:rsidRPr="00806EB4" w:rsidP="003769F8" w14:paraId="0BFCC577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рассмотрев дело об административном правонарушении в отношении </w:t>
      </w:r>
    </w:p>
    <w:p w:rsidR="00806EB4" w:rsidRPr="00806EB4" w:rsidP="003769F8" w14:paraId="7B30179B" w14:textId="2A4F3A4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Мигранова Александра Рамильевича</w:t>
      </w:r>
      <w:r w:rsidRPr="00806EB4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06EB4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06EB4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EB4">
        <w:rPr>
          <w:rFonts w:ascii="Times New Roman" w:hAnsi="Times New Roman" w:cs="Times New Roman"/>
          <w:sz w:val="28"/>
          <w:szCs w:val="28"/>
        </w:rPr>
        <w:t xml:space="preserve">работающего,  зарегистрированного и проживающего по адресу: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06EB4">
        <w:rPr>
          <w:rFonts w:ascii="Times New Roman" w:hAnsi="Times New Roman" w:cs="Times New Roman"/>
          <w:sz w:val="28"/>
          <w:szCs w:val="28"/>
        </w:rPr>
        <w:t xml:space="preserve">,   в/у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06EB4">
        <w:rPr>
          <w:rFonts w:ascii="Times New Roman" w:hAnsi="Times New Roman" w:cs="Times New Roman"/>
          <w:sz w:val="28"/>
          <w:szCs w:val="28"/>
        </w:rPr>
        <w:t>,</w:t>
      </w:r>
    </w:p>
    <w:p w:rsidR="00806EB4" w:rsidRPr="00806EB4" w:rsidP="003769F8" w14:paraId="7F068A0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EB4" w:rsidRPr="00806EB4" w:rsidP="003769F8" w14:paraId="38EAC833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УСТАНОВИЛ:</w:t>
      </w:r>
    </w:p>
    <w:p w:rsidR="00806EB4" w:rsidRPr="00806EB4" w:rsidP="003769F8" w14:paraId="220F1E47" w14:textId="7A5C3D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Мигранов А.Р.</w:t>
      </w:r>
      <w:r w:rsidRPr="00806E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16.06</w:t>
      </w:r>
      <w:r w:rsidRPr="00806EB4">
        <w:rPr>
          <w:rFonts w:ascii="Times New Roman" w:hAnsi="Times New Roman" w:cs="Times New Roman"/>
          <w:sz w:val="28"/>
          <w:szCs w:val="28"/>
        </w:rPr>
        <w:t xml:space="preserve">.2025 в </w:t>
      </w:r>
      <w:r>
        <w:rPr>
          <w:rFonts w:ascii="Times New Roman" w:hAnsi="Times New Roman" w:cs="Times New Roman"/>
          <w:sz w:val="28"/>
          <w:szCs w:val="28"/>
        </w:rPr>
        <w:t>09:00</w:t>
      </w:r>
      <w:r w:rsidRPr="00806EB4">
        <w:rPr>
          <w:rFonts w:ascii="Times New Roman" w:hAnsi="Times New Roman" w:cs="Times New Roman"/>
          <w:sz w:val="28"/>
          <w:szCs w:val="28"/>
        </w:rPr>
        <w:t xml:space="preserve"> часов в районе д.1</w:t>
      </w:r>
      <w:r>
        <w:rPr>
          <w:rFonts w:ascii="Times New Roman" w:hAnsi="Times New Roman" w:cs="Times New Roman"/>
          <w:sz w:val="28"/>
          <w:szCs w:val="28"/>
        </w:rPr>
        <w:t>2Б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по ул. </w:t>
      </w:r>
      <w:r w:rsidRPr="00806EB4">
        <w:rPr>
          <w:rFonts w:ascii="Times New Roman" w:hAnsi="Times New Roman" w:cs="Times New Roman"/>
          <w:sz w:val="28"/>
          <w:szCs w:val="28"/>
        </w:rPr>
        <w:t>Мира  г.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Нижневартовска, управляя транспортным средством «</w:t>
      </w:r>
      <w:r>
        <w:rPr>
          <w:rFonts w:ascii="Times New Roman" w:hAnsi="Times New Roman" w:cs="Times New Roman"/>
          <w:sz w:val="28"/>
          <w:szCs w:val="28"/>
        </w:rPr>
        <w:t>Ниссан Скайлайн</w:t>
      </w:r>
      <w:r w:rsidRPr="00806EB4">
        <w:rPr>
          <w:rFonts w:ascii="Times New Roman" w:hAnsi="Times New Roman" w:cs="Times New Roman"/>
          <w:sz w:val="28"/>
          <w:szCs w:val="28"/>
        </w:rPr>
        <w:t xml:space="preserve">», государственный регистрационный знак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06EB4">
        <w:rPr>
          <w:rFonts w:ascii="Times New Roman" w:hAnsi="Times New Roman" w:cs="Times New Roman"/>
          <w:sz w:val="28"/>
          <w:szCs w:val="28"/>
        </w:rPr>
        <w:t xml:space="preserve"> на перекрестке, образованном пересечениями проезжий частей при  совершении маневра разворота выехал на полосу, предназначенную для встречного движения, в нарушение п. 8.6 Правил дорожного движения РФ.</w:t>
      </w:r>
    </w:p>
    <w:p w:rsidR="00806EB4" w:rsidRPr="00806EB4" w:rsidP="003769F8" w14:paraId="390943CA" w14:textId="3F134E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 На рассмотрение дела об административном правонарушен</w:t>
      </w:r>
      <w:r w:rsidRPr="00806EB4"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>Мигранов А.Р.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не явился, извещен надлежащим образом.</w:t>
      </w:r>
    </w:p>
    <w:p w:rsidR="00806EB4" w:rsidRPr="00806EB4" w:rsidP="003769F8" w14:paraId="337A667D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Мировой судья, исследовал письменные доказательства по делу:</w:t>
      </w:r>
    </w:p>
    <w:p w:rsidR="00806EB4" w:rsidRPr="00806EB4" w:rsidP="003769F8" w14:paraId="79BA9589" w14:textId="192296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протокол 86 ХМ </w:t>
      </w:r>
      <w:r>
        <w:rPr>
          <w:rFonts w:ascii="Times New Roman" w:hAnsi="Times New Roman" w:cs="Times New Roman"/>
          <w:sz w:val="28"/>
          <w:szCs w:val="28"/>
        </w:rPr>
        <w:t>598845</w:t>
      </w:r>
      <w:r w:rsidRPr="00806EB4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от </w:t>
      </w:r>
      <w:r>
        <w:rPr>
          <w:rFonts w:ascii="Times New Roman" w:hAnsi="Times New Roman" w:cs="Times New Roman"/>
          <w:sz w:val="28"/>
          <w:szCs w:val="28"/>
        </w:rPr>
        <w:t>16.06.2025</w:t>
      </w:r>
      <w:r w:rsidRPr="00806EB4">
        <w:rPr>
          <w:rFonts w:ascii="Times New Roman" w:hAnsi="Times New Roman" w:cs="Times New Roman"/>
          <w:sz w:val="28"/>
          <w:szCs w:val="28"/>
        </w:rPr>
        <w:t xml:space="preserve"> года, с которым </w:t>
      </w:r>
      <w:r>
        <w:rPr>
          <w:rFonts w:ascii="Times New Roman" w:hAnsi="Times New Roman" w:cs="Times New Roman"/>
          <w:sz w:val="28"/>
          <w:szCs w:val="28"/>
        </w:rPr>
        <w:t>Мигранов А.Р.</w:t>
      </w:r>
      <w:r w:rsidRPr="00806EB4">
        <w:rPr>
          <w:rFonts w:ascii="Times New Roman" w:hAnsi="Times New Roman" w:cs="Times New Roman"/>
          <w:sz w:val="28"/>
          <w:szCs w:val="28"/>
        </w:rPr>
        <w:t>, ознакомлен; разъяснены процессуальные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РФ), о чем имеется его подпись;</w:t>
      </w:r>
    </w:p>
    <w:p w:rsidR="00806EB4" w:rsidRPr="00806EB4" w:rsidP="003769F8" w14:paraId="06079798" w14:textId="74E784F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рапорт инспектора ДПС ОГИБДД УМВД России по г. Нижневартовску о</w:t>
      </w:r>
      <w:r w:rsidRPr="00806EB4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16.06</w:t>
      </w:r>
      <w:r w:rsidRPr="00806EB4">
        <w:rPr>
          <w:rFonts w:ascii="Times New Roman" w:hAnsi="Times New Roman" w:cs="Times New Roman"/>
          <w:sz w:val="28"/>
          <w:szCs w:val="28"/>
        </w:rPr>
        <w:t>.2025, в котором указаны обстоятельства, изложенные в протоколе об административном правонарушении;</w:t>
      </w:r>
    </w:p>
    <w:p w:rsidR="00806EB4" w:rsidRPr="00806EB4" w:rsidP="003769F8" w14:paraId="6C4F4834" w14:textId="005007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видеофиксацию административного правонарушения, при просмотре которой видно, что водитель транспортного средства «</w:t>
      </w:r>
      <w:r>
        <w:rPr>
          <w:rFonts w:ascii="Times New Roman" w:hAnsi="Times New Roman" w:cs="Times New Roman"/>
          <w:sz w:val="28"/>
          <w:szCs w:val="28"/>
        </w:rPr>
        <w:t>Ниссан Скайлайн</w:t>
      </w:r>
      <w:r w:rsidRPr="00806EB4">
        <w:rPr>
          <w:rFonts w:ascii="Times New Roman" w:hAnsi="Times New Roman" w:cs="Times New Roman"/>
          <w:sz w:val="28"/>
          <w:szCs w:val="28"/>
        </w:rPr>
        <w:t>», государственный р</w:t>
      </w:r>
      <w:r w:rsidRPr="00806EB4">
        <w:rPr>
          <w:rFonts w:ascii="Times New Roman" w:hAnsi="Times New Roman" w:cs="Times New Roman"/>
          <w:sz w:val="28"/>
          <w:szCs w:val="28"/>
        </w:rPr>
        <w:t xml:space="preserve">егистрационный знак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06EB4">
        <w:rPr>
          <w:rFonts w:ascii="Times New Roman" w:hAnsi="Times New Roman" w:cs="Times New Roman"/>
          <w:sz w:val="28"/>
          <w:szCs w:val="28"/>
        </w:rPr>
        <w:t xml:space="preserve"> осуществляет маневр поворота налево таким образом, что транспортное средство оказалось на полосе встречного движения.</w:t>
      </w:r>
    </w:p>
    <w:p w:rsidR="00806EB4" w:rsidRPr="00806EB4" w:rsidP="003769F8" w14:paraId="3891F69E" w14:textId="5DDE33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копию дислокации дорожных знаков, из которой усматривается наличие регулируемого перекрестка  в районе д.1</w:t>
      </w:r>
      <w:r>
        <w:rPr>
          <w:rFonts w:ascii="Times New Roman" w:hAnsi="Times New Roman" w:cs="Times New Roman"/>
          <w:sz w:val="28"/>
          <w:szCs w:val="28"/>
        </w:rPr>
        <w:t>2Б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по ул. Мира  г. Нижневартовска.</w:t>
      </w:r>
    </w:p>
    <w:p w:rsidR="00806EB4" w:rsidRPr="00806EB4" w:rsidP="003769F8" w14:paraId="52AECB76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</w:t>
      </w:r>
      <w:r w:rsidRPr="00806EB4">
        <w:rPr>
          <w:rFonts w:ascii="Times New Roman" w:hAnsi="Times New Roman" w:cs="Times New Roman"/>
          <w:sz w:val="28"/>
          <w:szCs w:val="28"/>
        </w:rPr>
        <w:t>н запрещен Правилами дорожного движения РФ и за него не установлена ответственность ч.3 ст.12.15 КоАП РФ.</w:t>
      </w:r>
    </w:p>
    <w:p w:rsidR="00806EB4" w:rsidRPr="00806EB4" w:rsidP="003769F8" w14:paraId="16C05353" w14:textId="77777777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x-none"/>
        </w:rPr>
      </w:pP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>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806EB4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 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>Именно на это ориентирует суды пункт 15 постановления Пленума Верховного Суда Россий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ской Федерации от 25 июня 2019 года №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которому по части 4 статьи 12.15 КоАП РФ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806EB4">
          <w:rPr>
            <w:rStyle w:val="Hyperlink"/>
            <w:rFonts w:ascii="Times New Roman" w:hAnsi="Times New Roman" w:cs="Times New Roman"/>
            <w:bCs/>
            <w:sz w:val="28"/>
            <w:szCs w:val="28"/>
            <w:lang w:val="x-none"/>
          </w:rPr>
          <w:t>ПДД</w:t>
        </w:r>
      </w:hyperlink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 РФ, однако завершившего данный маневр в н</w:t>
      </w:r>
      <w:r w:rsidRPr="00806EB4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арушение указанных требований. </w:t>
      </w:r>
    </w:p>
    <w:p w:rsidR="00806EB4" w:rsidRPr="00806EB4" w:rsidP="003769F8" w14:paraId="6B494861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</w:t>
      </w:r>
      <w:r w:rsidRPr="00806EB4">
        <w:rPr>
          <w:rFonts w:ascii="Times New Roman" w:hAnsi="Times New Roman" w:cs="Times New Roman"/>
          <w:sz w:val="28"/>
          <w:szCs w:val="28"/>
        </w:rPr>
        <w:t xml:space="preserve">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части 4 статьи 12.15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КоАП РФ во взаимосвязи с его </w:t>
      </w:r>
      <w:hyperlink r:id="rId6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статьями 2.1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2.2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</w:t>
      </w:r>
      <w:r w:rsidRPr="00806EB4">
        <w:rPr>
          <w:rFonts w:ascii="Times New Roman" w:hAnsi="Times New Roman" w:cs="Times New Roman"/>
          <w:sz w:val="28"/>
          <w:szCs w:val="28"/>
        </w:rPr>
        <w:t xml:space="preserve">тративного наказания в соответствии с положениями </w:t>
      </w:r>
      <w:hyperlink r:id="rId8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части 2 статьи 4.1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</w:t>
      </w:r>
      <w:r w:rsidRPr="00806EB4">
        <w:rPr>
          <w:rFonts w:ascii="Times New Roman" w:hAnsi="Times New Roman" w:cs="Times New Roman"/>
          <w:sz w:val="28"/>
          <w:szCs w:val="28"/>
        </w:rPr>
        <w:t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06EB4" w:rsidRPr="00806EB4" w:rsidP="003769F8" w14:paraId="756A9809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силу п. 1.3 Правил дорожного движения РФ участники дорожного движ</w:t>
      </w:r>
      <w:r w:rsidRPr="00806EB4">
        <w:rPr>
          <w:rFonts w:ascii="Times New Roman" w:hAnsi="Times New Roman" w:cs="Times New Roman"/>
          <w:sz w:val="28"/>
          <w:szCs w:val="28"/>
        </w:rPr>
        <w:t xml:space="preserve">ения обязаны знать и соблюдать относящиеся к ним требования Правил, сигналов светофоров, знаков и разметки, а также выполнять распоряжения </w:t>
      </w:r>
      <w:r w:rsidRPr="00806EB4">
        <w:rPr>
          <w:rFonts w:ascii="Times New Roman" w:hAnsi="Times New Roman" w:cs="Times New Roman"/>
          <w:sz w:val="28"/>
          <w:szCs w:val="28"/>
        </w:rPr>
        <w:t>регулировщиков, действующих в пределах предоставленных им прав и регулирующих дорожное движение установленными сигнал</w:t>
      </w:r>
      <w:r w:rsidRPr="00806EB4">
        <w:rPr>
          <w:rFonts w:ascii="Times New Roman" w:hAnsi="Times New Roman" w:cs="Times New Roman"/>
          <w:sz w:val="28"/>
          <w:szCs w:val="28"/>
        </w:rPr>
        <w:t>ами.</w:t>
      </w:r>
    </w:p>
    <w:p w:rsidR="00806EB4" w:rsidRPr="00806EB4" w:rsidP="003769F8" w14:paraId="15579991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Согласно п. 8.6 Правил дорожного движения поворот должен осуществляться таким образом, чтобы при выезде с пересечения проезжих частей транспортное средство не оказалось на стороне встречного движения.</w:t>
      </w:r>
    </w:p>
    <w:p w:rsidR="00806EB4" w:rsidRPr="00806EB4" w:rsidP="003769F8" w14:paraId="5CAB12BC" w14:textId="4A5BE1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Таким образом, виновность </w:t>
      </w:r>
      <w:r>
        <w:rPr>
          <w:rFonts w:ascii="Times New Roman" w:hAnsi="Times New Roman" w:cs="Times New Roman"/>
          <w:sz w:val="28"/>
          <w:szCs w:val="28"/>
        </w:rPr>
        <w:t>Мигранова А.Р.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видеофиксацией, рапортом, дислокацией дорожных  знаков.</w:t>
      </w:r>
    </w:p>
    <w:p w:rsidR="00806EB4" w:rsidRPr="00806EB4" w:rsidP="003769F8" w14:paraId="29FAA5F1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Существенных нед</w:t>
      </w:r>
      <w:r w:rsidRPr="00806EB4">
        <w:rPr>
          <w:rFonts w:ascii="Times New Roman" w:hAnsi="Times New Roman" w:cs="Times New Roman"/>
          <w:sz w:val="28"/>
          <w:szCs w:val="28"/>
        </w:rPr>
        <w:t xml:space="preserve">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806EB4" w:rsidRPr="00806EB4" w:rsidP="003769F8" w14:paraId="0FBCDAC2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Правил</w:t>
        </w:r>
      </w:hyperlink>
      <w:r w:rsidRPr="00806EB4">
        <w:rPr>
          <w:rFonts w:ascii="Times New Roman" w:hAnsi="Times New Roman" w:cs="Times New Roman"/>
          <w:sz w:val="28"/>
          <w:szCs w:val="28"/>
        </w:rPr>
        <w:t> 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частью 3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806EB4" w:rsidRPr="00806EB4" w:rsidP="003769F8" w14:paraId="5B20ED89" w14:textId="78EE9A0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Таким образом, вы</w:t>
      </w:r>
      <w:r w:rsidRPr="00806EB4">
        <w:rPr>
          <w:rFonts w:ascii="Times New Roman" w:hAnsi="Times New Roman" w:cs="Times New Roman"/>
          <w:sz w:val="28"/>
          <w:szCs w:val="28"/>
        </w:rPr>
        <w:t xml:space="preserve">езд </w:t>
      </w:r>
      <w:r>
        <w:rPr>
          <w:rFonts w:ascii="Times New Roman" w:hAnsi="Times New Roman" w:cs="Times New Roman"/>
          <w:sz w:val="28"/>
          <w:szCs w:val="28"/>
        </w:rPr>
        <w:t>Мигранова А.А.</w:t>
      </w:r>
      <w:r w:rsidRPr="00806EB4">
        <w:rPr>
          <w:rFonts w:ascii="Times New Roman" w:hAnsi="Times New Roman" w:cs="Times New Roman"/>
          <w:sz w:val="28"/>
          <w:szCs w:val="28"/>
        </w:rPr>
        <w:t xml:space="preserve"> в нарушение </w:t>
      </w:r>
      <w:hyperlink r:id="rId9" w:anchor="/document/1305770/entry/1009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Правил</w:t>
        </w:r>
      </w:hyperlink>
      <w:r w:rsidRPr="00806EB4">
        <w:rPr>
          <w:rFonts w:ascii="Times New Roman" w:hAnsi="Times New Roman" w:cs="Times New Roman"/>
          <w:sz w:val="28"/>
          <w:szCs w:val="28"/>
        </w:rPr>
        <w:t> дорожного движения на полосу, предназначенную для встречного движения, подтверждается материалами дела об административном правонарушении. Оцени</w:t>
      </w:r>
      <w:r w:rsidRPr="00806EB4">
        <w:rPr>
          <w:rFonts w:ascii="Times New Roman" w:hAnsi="Times New Roman" w:cs="Times New Roman"/>
          <w:sz w:val="28"/>
          <w:szCs w:val="28"/>
        </w:rPr>
        <w:t>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806EB4" w:rsidRPr="00806EB4" w:rsidP="003769F8" w14:paraId="19458F4B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соответствии со ст.ст. 4.2, 4.3 КоАП РФ обстоятельств, смягчающих и отягчающих администрати</w:t>
      </w:r>
      <w:r w:rsidRPr="00806EB4">
        <w:rPr>
          <w:rFonts w:ascii="Times New Roman" w:hAnsi="Times New Roman" w:cs="Times New Roman"/>
          <w:sz w:val="28"/>
          <w:szCs w:val="28"/>
        </w:rPr>
        <w:t xml:space="preserve">вную ответственность, мировой судья не усматривает. </w:t>
      </w:r>
    </w:p>
    <w:p w:rsidR="00806EB4" w:rsidRPr="00806EB4" w:rsidP="003769F8" w14:paraId="1C96E0A7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</w:t>
      </w:r>
      <w:r w:rsidRPr="00806EB4">
        <w:rPr>
          <w:rFonts w:ascii="Times New Roman" w:hAnsi="Times New Roman" w:cs="Times New Roman"/>
          <w:sz w:val="28"/>
          <w:szCs w:val="28"/>
        </w:rPr>
        <w:t xml:space="preserve">ость, приходит к выводу, что наказание возможно назначить в виде административного штрафа. </w:t>
      </w:r>
    </w:p>
    <w:p w:rsidR="00806EB4" w:rsidRPr="00806EB4" w:rsidP="003769F8" w14:paraId="6335272E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806EB4" w:rsidRPr="00806EB4" w:rsidP="003769F8" w14:paraId="4901299B" w14:textId="0C7CA11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ПОСТАНОВИЛ:</w:t>
      </w:r>
    </w:p>
    <w:p w:rsidR="00806EB4" w:rsidRPr="00806EB4" w:rsidP="003769F8" w14:paraId="4CA5EC1C" w14:textId="33317C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Мигранова Александра Рамильевич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06EB4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 в  размере  7 50</w:t>
      </w:r>
      <w:r w:rsidRPr="00806EB4">
        <w:rPr>
          <w:rFonts w:ascii="Times New Roman" w:hAnsi="Times New Roman" w:cs="Times New Roman"/>
          <w:sz w:val="28"/>
          <w:szCs w:val="28"/>
        </w:rPr>
        <w:t>0 (семи тысяч пятисот ) рублей.</w:t>
      </w:r>
    </w:p>
    <w:p w:rsidR="00806EB4" w:rsidRPr="00806EB4" w:rsidP="003769F8" w14:paraId="145FCEFB" w14:textId="5A0310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</w:t>
      </w:r>
      <w:r w:rsidRPr="00806EB4">
        <w:rPr>
          <w:rFonts w:ascii="Times New Roman" w:hAnsi="Times New Roman" w:cs="Times New Roman"/>
          <w:sz w:val="28"/>
          <w:szCs w:val="28"/>
        </w:rPr>
        <w:t>40102810245370000007, номер казначейского счета 03100643000000018700, Банк РКЦ Ханты-Мансийск//УФК по Ханты-Мансийскому автономному округу-Югре г. Ханты-Мансийск, КБК 18811601123010001140, ОКТМО 71875000, УИН 188104862504800</w:t>
      </w:r>
      <w:r>
        <w:rPr>
          <w:rFonts w:ascii="Times New Roman" w:hAnsi="Times New Roman" w:cs="Times New Roman"/>
          <w:sz w:val="28"/>
          <w:szCs w:val="28"/>
        </w:rPr>
        <w:t>12526</w:t>
      </w:r>
      <w:r w:rsidRPr="00806EB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6EB4" w:rsidRPr="00806EB4" w:rsidP="003769F8" w14:paraId="3A9440BC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соответствии с ч. 1 ст</w:t>
      </w:r>
      <w:r w:rsidRPr="00806EB4">
        <w:rPr>
          <w:rFonts w:ascii="Times New Roman" w:hAnsi="Times New Roman" w:cs="Times New Roman"/>
          <w:sz w:val="28"/>
          <w:szCs w:val="28"/>
        </w:rPr>
        <w:t>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</w:t>
      </w:r>
      <w:r w:rsidRPr="00806EB4">
        <w:rPr>
          <w:rFonts w:ascii="Times New Roman" w:hAnsi="Times New Roman" w:cs="Times New Roman"/>
          <w:sz w:val="28"/>
          <w:szCs w:val="28"/>
        </w:rPr>
        <w:t xml:space="preserve">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806EB4">
          <w:rPr>
            <w:rStyle w:val="Hyperlink"/>
            <w:rFonts w:ascii="Times New Roman" w:hAnsi="Times New Roman" w:cs="Times New Roman"/>
            <w:sz w:val="28"/>
            <w:szCs w:val="28"/>
          </w:rPr>
          <w:t>ст. 31.5</w:t>
        </w:r>
      </w:hyperlink>
      <w:r w:rsidRPr="00806EB4">
        <w:rPr>
          <w:rFonts w:ascii="Times New Roman" w:hAnsi="Times New Roman" w:cs="Times New Roman"/>
          <w:sz w:val="28"/>
          <w:szCs w:val="28"/>
        </w:rPr>
        <w:t xml:space="preserve"> Кодекса РФ об административных правонарушениях.</w:t>
      </w:r>
    </w:p>
    <w:p w:rsidR="00806EB4" w:rsidRPr="00806EB4" w:rsidP="003769F8" w14:paraId="6484460F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соответствии с п. 1.3 ст. 32.2 Кодекса РФ об административных правонарушениях при уплате администрати</w:t>
      </w:r>
      <w:r w:rsidRPr="00806EB4">
        <w:rPr>
          <w:rFonts w:ascii="Times New Roman" w:hAnsi="Times New Roman" w:cs="Times New Roman"/>
          <w:sz w:val="28"/>
          <w:szCs w:val="28"/>
        </w:rPr>
        <w:t>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</w:t>
      </w:r>
    </w:p>
    <w:p w:rsidR="00806EB4" w:rsidRPr="00806EB4" w:rsidP="003769F8" w14:paraId="41809E84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В случае,</w:t>
      </w:r>
      <w:r w:rsidRPr="00806EB4">
        <w:rPr>
          <w:rFonts w:ascii="Times New Roman" w:hAnsi="Times New Roman" w:cs="Times New Roman"/>
          <w:sz w:val="28"/>
          <w:szCs w:val="28"/>
        </w:rPr>
        <w:t xml:space="preserve">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806EB4" w:rsidRPr="00806EB4" w:rsidP="003769F8" w14:paraId="7E4E0B76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Квитанцию об оплате штрафа необходимо пре</w:t>
      </w:r>
      <w:r w:rsidRPr="00806EB4">
        <w:rPr>
          <w:rFonts w:ascii="Times New Roman" w:hAnsi="Times New Roman" w:cs="Times New Roman"/>
          <w:sz w:val="28"/>
          <w:szCs w:val="28"/>
        </w:rPr>
        <w:t>дставить мировому судье судебного участка № 2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127.</w:t>
      </w:r>
    </w:p>
    <w:p w:rsidR="00806EB4" w:rsidRPr="00806EB4" w:rsidP="003769F8" w14:paraId="131AA216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Неуплата административного ш</w:t>
      </w:r>
      <w:r w:rsidRPr="00806EB4">
        <w:rPr>
          <w:rFonts w:ascii="Times New Roman" w:hAnsi="Times New Roman" w:cs="Times New Roman"/>
          <w:sz w:val="28"/>
          <w:szCs w:val="28"/>
        </w:rPr>
        <w:t xml:space="preserve">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806EB4" w:rsidRPr="00806EB4" w:rsidP="003769F8" w14:paraId="7FC8CEF9" w14:textId="7777777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6EB4">
        <w:rPr>
          <w:rFonts w:ascii="Times New Roman" w:hAnsi="Times New Roman" w:cs="Times New Roman"/>
          <w:sz w:val="28"/>
          <w:szCs w:val="28"/>
        </w:rPr>
        <w:t>Постановление может быть обжаловано в Нижневартовский городской суд в течение десяти дней со дня вручения или по</w:t>
      </w:r>
      <w:r w:rsidRPr="00806EB4">
        <w:rPr>
          <w:rFonts w:ascii="Times New Roman" w:hAnsi="Times New Roman" w:cs="Times New Roman"/>
          <w:sz w:val="28"/>
          <w:szCs w:val="28"/>
        </w:rPr>
        <w:t>лучения копии постановления через мирового судью судебного участка №2.</w:t>
      </w:r>
    </w:p>
    <w:p w:rsidR="00806EB4" w:rsidRPr="00806EB4" w:rsidP="003769F8" w14:paraId="55B9345F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06EB4" w:rsidRPr="00806EB4" w:rsidP="003769F8" w14:paraId="3D1AFB8D" w14:textId="7777777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6EB4">
        <w:rPr>
          <w:rFonts w:ascii="Times New Roman" w:hAnsi="Times New Roman" w:cs="Times New Roman"/>
          <w:bCs/>
          <w:sz w:val="28"/>
          <w:szCs w:val="28"/>
        </w:rPr>
        <w:t>Мировой судья                                                                                    О.В.Вдовина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okil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B4"/>
    <w:rsid w:val="003769F8"/>
    <w:rsid w:val="003A2BD2"/>
    <w:rsid w:val="0047724E"/>
    <w:rsid w:val="0054617F"/>
    <w:rsid w:val="005C3D74"/>
    <w:rsid w:val="00806EB4"/>
    <w:rsid w:val="00D61C99"/>
    <w:rsid w:val="00DE1874"/>
    <w:rsid w:val="00F54228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BC5C52-AC0B-44D3-83D1-1D4C885E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Kokila"/>
    </w:rPr>
  </w:style>
  <w:style w:type="paragraph" w:styleId="Heading1">
    <w:name w:val="heading 1"/>
    <w:basedOn w:val="Normal"/>
    <w:next w:val="Normal"/>
    <w:link w:val="1"/>
    <w:uiPriority w:val="9"/>
    <w:qFormat/>
    <w:rsid w:val="00806E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06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06E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806E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806E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806E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806E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806E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806E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806EB4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806EB4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806EB4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806EB4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806EB4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806EB4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806EB4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806EB4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806E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806E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">
    <w:name w:val="Название Знак"/>
    <w:basedOn w:val="DefaultParagraphFont"/>
    <w:link w:val="Title"/>
    <w:uiPriority w:val="10"/>
    <w:rsid w:val="00806EB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806E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0">
    <w:name w:val="Подзаголовок Знак"/>
    <w:basedOn w:val="DefaultParagraphFont"/>
    <w:link w:val="Subtitle"/>
    <w:uiPriority w:val="11"/>
    <w:rsid w:val="00806EB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806EB4"/>
    <w:pPr>
      <w:spacing w:before="160"/>
      <w:jc w:val="center"/>
    </w:pPr>
    <w:rPr>
      <w:rFonts w:cs="Mangal"/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806EB4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EB4"/>
    <w:pPr>
      <w:ind w:left="720"/>
      <w:contextualSpacing/>
    </w:pPr>
    <w:rPr>
      <w:rFonts w:cs="Mangal"/>
    </w:rPr>
  </w:style>
  <w:style w:type="character" w:styleId="IntenseEmphasis">
    <w:name w:val="Intense Emphasis"/>
    <w:basedOn w:val="DefaultParagraphFont"/>
    <w:uiPriority w:val="21"/>
    <w:qFormat/>
    <w:rsid w:val="00806E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806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Mangal"/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806EB4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EB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6EB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06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